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9AACE" w14:textId="77777777" w:rsidR="00DB283F" w:rsidRDefault="00DB283F" w:rsidP="00B03001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PONDA EDUCATION SOCIETY’S</w:t>
      </w:r>
    </w:p>
    <w:p w14:paraId="565A598E" w14:textId="77777777" w:rsidR="00DB283F" w:rsidRDefault="00DB283F" w:rsidP="00B03001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RAJARAM AND TARABAI BANDEKAR COLLEGE OF PHARMACY</w:t>
      </w:r>
    </w:p>
    <w:p w14:paraId="632A89AF" w14:textId="77777777" w:rsidR="00DB283F" w:rsidRDefault="00DB283F" w:rsidP="00DE5C85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Farmagudi, Ponda, Goa 403401</w:t>
      </w:r>
    </w:p>
    <w:p w14:paraId="71F0DB08" w14:textId="77777777" w:rsidR="00DE5C85" w:rsidRDefault="00DE5C85" w:rsidP="00DE5C85">
      <w:pPr>
        <w:spacing w:after="0" w:line="240" w:lineRule="auto"/>
        <w:jc w:val="center"/>
        <w:rPr>
          <w:lang w:val="en-US"/>
        </w:rPr>
      </w:pPr>
    </w:p>
    <w:p w14:paraId="400FC7A7" w14:textId="77777777" w:rsidR="00DE5C85" w:rsidRPr="00DE5C85" w:rsidRDefault="00DE5C85" w:rsidP="00DE5C85">
      <w:pPr>
        <w:jc w:val="center"/>
        <w:rPr>
          <w:b/>
          <w:bCs/>
          <w:lang w:val="en-US"/>
        </w:rPr>
      </w:pPr>
      <w:r w:rsidRPr="00B03001">
        <w:rPr>
          <w:b/>
          <w:bCs/>
          <w:lang w:val="en-US"/>
        </w:rPr>
        <w:t>WALK IN INTERVIEW</w:t>
      </w:r>
    </w:p>
    <w:p w14:paraId="386B3459" w14:textId="77777777" w:rsidR="008C48B9" w:rsidRDefault="008C48B9" w:rsidP="008C48B9">
      <w:pPr>
        <w:spacing w:after="0" w:line="240" w:lineRule="auto"/>
        <w:rPr>
          <w:lang w:val="en-US"/>
        </w:rPr>
      </w:pPr>
      <w:r>
        <w:rPr>
          <w:lang w:val="en-US"/>
        </w:rPr>
        <w:t>Candidates are invited along with certified true copies of</w:t>
      </w:r>
      <w:r w:rsidR="005640A9">
        <w:rPr>
          <w:lang w:val="en-US"/>
        </w:rPr>
        <w:t xml:space="preserve"> all</w:t>
      </w:r>
      <w:r>
        <w:rPr>
          <w:lang w:val="en-US"/>
        </w:rPr>
        <w:t xml:space="preserve"> necessary qualifications</w:t>
      </w:r>
      <w:r w:rsidR="005640A9">
        <w:rPr>
          <w:lang w:val="en-US"/>
        </w:rPr>
        <w:t xml:space="preserve"> </w:t>
      </w:r>
      <w:r w:rsidR="005640A9" w:rsidRPr="005640A9">
        <w:rPr>
          <w:b/>
          <w:lang w:val="en-US"/>
        </w:rPr>
        <w:t>for Walk-I</w:t>
      </w:r>
      <w:r w:rsidRPr="005640A9">
        <w:rPr>
          <w:b/>
          <w:lang w:val="en-US"/>
        </w:rPr>
        <w:t xml:space="preserve">n </w:t>
      </w:r>
      <w:r w:rsidR="005640A9" w:rsidRPr="005640A9">
        <w:rPr>
          <w:b/>
          <w:lang w:val="en-US"/>
        </w:rPr>
        <w:t>I</w:t>
      </w:r>
      <w:r w:rsidRPr="005640A9">
        <w:rPr>
          <w:b/>
          <w:lang w:val="en-US"/>
        </w:rPr>
        <w:t>nterview</w:t>
      </w:r>
      <w:r>
        <w:rPr>
          <w:lang w:val="en-US"/>
        </w:rPr>
        <w:t xml:space="preserve"> for the following positions on Contract basis on 23</w:t>
      </w:r>
      <w:r w:rsidRPr="008C48B9">
        <w:rPr>
          <w:vertAlign w:val="superscript"/>
          <w:lang w:val="en-US"/>
        </w:rPr>
        <w:t>rd</w:t>
      </w:r>
      <w:r>
        <w:rPr>
          <w:lang w:val="en-US"/>
        </w:rPr>
        <w:t xml:space="preserve"> January 2026 at 10.00 am at PES’s Rajaram and Tarabai Bandekar College of Pharmacy, Farmagudi, Ponda, Goa 403401</w:t>
      </w:r>
    </w:p>
    <w:p w14:paraId="03C41CA4" w14:textId="77777777" w:rsidR="008C48B9" w:rsidRDefault="008C48B9" w:rsidP="008C48B9">
      <w:pPr>
        <w:spacing w:after="0" w:line="240" w:lineRule="auto"/>
        <w:rPr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2126"/>
        <w:gridCol w:w="2693"/>
        <w:gridCol w:w="1276"/>
      </w:tblGrid>
      <w:tr w:rsidR="00DB283F" w14:paraId="2FBE7A2B" w14:textId="77777777" w:rsidTr="00DB283F">
        <w:trPr>
          <w:trHeight w:val="250"/>
          <w:jc w:val="center"/>
        </w:trPr>
        <w:tc>
          <w:tcPr>
            <w:tcW w:w="988" w:type="dxa"/>
          </w:tcPr>
          <w:p w14:paraId="158B7F0C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Sr. No. </w:t>
            </w:r>
          </w:p>
        </w:tc>
        <w:tc>
          <w:tcPr>
            <w:tcW w:w="2126" w:type="dxa"/>
          </w:tcPr>
          <w:p w14:paraId="23959D11" w14:textId="77777777" w:rsidR="00DB283F" w:rsidRDefault="008C48B9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Post</w:t>
            </w:r>
          </w:p>
        </w:tc>
        <w:tc>
          <w:tcPr>
            <w:tcW w:w="2693" w:type="dxa"/>
          </w:tcPr>
          <w:p w14:paraId="3DB7675F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Subject</w:t>
            </w:r>
          </w:p>
        </w:tc>
        <w:tc>
          <w:tcPr>
            <w:tcW w:w="1276" w:type="dxa"/>
          </w:tcPr>
          <w:p w14:paraId="40058B51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No. of Posts</w:t>
            </w:r>
          </w:p>
        </w:tc>
      </w:tr>
      <w:tr w:rsidR="00DB283F" w14:paraId="42FF9E94" w14:textId="77777777" w:rsidTr="00DB283F">
        <w:trPr>
          <w:trHeight w:val="250"/>
          <w:jc w:val="center"/>
        </w:trPr>
        <w:tc>
          <w:tcPr>
            <w:tcW w:w="988" w:type="dxa"/>
          </w:tcPr>
          <w:p w14:paraId="396191FF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126" w:type="dxa"/>
          </w:tcPr>
          <w:p w14:paraId="6F2ABD53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Assistant Professor</w:t>
            </w:r>
          </w:p>
        </w:tc>
        <w:tc>
          <w:tcPr>
            <w:tcW w:w="2693" w:type="dxa"/>
          </w:tcPr>
          <w:p w14:paraId="55AE0340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Pharmaceutics</w:t>
            </w:r>
          </w:p>
        </w:tc>
        <w:tc>
          <w:tcPr>
            <w:tcW w:w="1276" w:type="dxa"/>
          </w:tcPr>
          <w:p w14:paraId="0FBF8FE3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02</w:t>
            </w:r>
          </w:p>
        </w:tc>
      </w:tr>
      <w:tr w:rsidR="00DB283F" w14:paraId="5C7B12B4" w14:textId="77777777" w:rsidTr="00DB283F">
        <w:trPr>
          <w:trHeight w:val="250"/>
          <w:jc w:val="center"/>
        </w:trPr>
        <w:tc>
          <w:tcPr>
            <w:tcW w:w="988" w:type="dxa"/>
          </w:tcPr>
          <w:p w14:paraId="6373668F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2126" w:type="dxa"/>
          </w:tcPr>
          <w:p w14:paraId="5D327123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Assistant Professor</w:t>
            </w:r>
          </w:p>
        </w:tc>
        <w:tc>
          <w:tcPr>
            <w:tcW w:w="2693" w:type="dxa"/>
          </w:tcPr>
          <w:p w14:paraId="732B28D9" w14:textId="77777777" w:rsidR="00DB283F" w:rsidRDefault="00DB283F" w:rsidP="00DB283F">
            <w:pPr>
              <w:tabs>
                <w:tab w:val="left" w:pos="430"/>
              </w:tabs>
              <w:rPr>
                <w:lang w:val="en-US"/>
              </w:rPr>
            </w:pPr>
            <w:r>
              <w:rPr>
                <w:lang w:val="en-US"/>
              </w:rPr>
              <w:t>Pharmaceutical Chemistry</w:t>
            </w:r>
          </w:p>
        </w:tc>
        <w:tc>
          <w:tcPr>
            <w:tcW w:w="1276" w:type="dxa"/>
          </w:tcPr>
          <w:p w14:paraId="59CB0491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01</w:t>
            </w:r>
          </w:p>
        </w:tc>
      </w:tr>
      <w:tr w:rsidR="00DB283F" w14:paraId="07D5BC61" w14:textId="77777777" w:rsidTr="00DB283F">
        <w:trPr>
          <w:trHeight w:val="250"/>
          <w:jc w:val="center"/>
        </w:trPr>
        <w:tc>
          <w:tcPr>
            <w:tcW w:w="988" w:type="dxa"/>
          </w:tcPr>
          <w:p w14:paraId="78897009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2126" w:type="dxa"/>
          </w:tcPr>
          <w:p w14:paraId="4B9BF1A5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Assistant Professor</w:t>
            </w:r>
          </w:p>
        </w:tc>
        <w:tc>
          <w:tcPr>
            <w:tcW w:w="2693" w:type="dxa"/>
          </w:tcPr>
          <w:p w14:paraId="389221D5" w14:textId="77777777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Pharmacology</w:t>
            </w:r>
          </w:p>
        </w:tc>
        <w:tc>
          <w:tcPr>
            <w:tcW w:w="1276" w:type="dxa"/>
          </w:tcPr>
          <w:p w14:paraId="5928A884" w14:textId="701FA15F" w:rsidR="00DB283F" w:rsidRDefault="00DB283F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C2412C">
              <w:rPr>
                <w:lang w:val="en-US"/>
              </w:rPr>
              <w:t>2</w:t>
            </w:r>
          </w:p>
        </w:tc>
      </w:tr>
      <w:tr w:rsidR="00B03001" w14:paraId="1CE60ABD" w14:textId="77777777" w:rsidTr="00DB283F">
        <w:trPr>
          <w:trHeight w:val="250"/>
          <w:jc w:val="center"/>
        </w:trPr>
        <w:tc>
          <w:tcPr>
            <w:tcW w:w="988" w:type="dxa"/>
          </w:tcPr>
          <w:p w14:paraId="2DA88259" w14:textId="77777777" w:rsidR="00B03001" w:rsidRDefault="00B03001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2126" w:type="dxa"/>
          </w:tcPr>
          <w:p w14:paraId="349D5125" w14:textId="77777777" w:rsidR="00B03001" w:rsidRDefault="00B03001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Laboratory Technicians</w:t>
            </w:r>
          </w:p>
        </w:tc>
        <w:tc>
          <w:tcPr>
            <w:tcW w:w="2693" w:type="dxa"/>
          </w:tcPr>
          <w:p w14:paraId="123ED6DB" w14:textId="77777777" w:rsidR="00B03001" w:rsidRDefault="00B03001" w:rsidP="00DB283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6" w:type="dxa"/>
          </w:tcPr>
          <w:p w14:paraId="0FC53DF1" w14:textId="77777777" w:rsidR="00B03001" w:rsidRDefault="00B03001" w:rsidP="00EA368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EA368E">
              <w:rPr>
                <w:lang w:val="en-US"/>
              </w:rPr>
              <w:t>3</w:t>
            </w:r>
          </w:p>
        </w:tc>
      </w:tr>
    </w:tbl>
    <w:p w14:paraId="4036B360" w14:textId="77777777" w:rsidR="00DB283F" w:rsidRDefault="00DB283F" w:rsidP="00DB283F">
      <w:pPr>
        <w:jc w:val="center"/>
        <w:rPr>
          <w:lang w:val="en-US"/>
        </w:rPr>
      </w:pPr>
    </w:p>
    <w:p w14:paraId="0D8C44FE" w14:textId="77777777" w:rsidR="00B03001" w:rsidRDefault="00B03001" w:rsidP="00B03001">
      <w:pPr>
        <w:rPr>
          <w:lang w:val="en-US"/>
        </w:rPr>
      </w:pPr>
      <w:r>
        <w:rPr>
          <w:lang w:val="en-US"/>
        </w:rPr>
        <w:t>Qualifications for Assistant Professor as per Goa University Statute</w:t>
      </w:r>
      <w:r w:rsidR="005640A9">
        <w:rPr>
          <w:lang w:val="en-US"/>
        </w:rPr>
        <w:t>s</w:t>
      </w:r>
      <w:r>
        <w:rPr>
          <w:lang w:val="en-US"/>
        </w:rPr>
        <w:t xml:space="preserve"> SC-16 and </w:t>
      </w:r>
      <w:r w:rsidR="005640A9">
        <w:rPr>
          <w:lang w:val="en-US"/>
        </w:rPr>
        <w:t>G</w:t>
      </w:r>
      <w:r>
        <w:rPr>
          <w:lang w:val="en-US"/>
        </w:rPr>
        <w:t>uidelines of PCI. Minimum qualification for Laboratory Technician is D.Pharm.</w:t>
      </w:r>
      <w:r w:rsidR="008C48B9">
        <w:rPr>
          <w:lang w:val="en-US"/>
        </w:rPr>
        <w:t>/B.Pharm.</w:t>
      </w:r>
      <w:r>
        <w:rPr>
          <w:lang w:val="en-US"/>
        </w:rPr>
        <w:t xml:space="preserve"> Salary as per Ponda Education Society norms.</w:t>
      </w:r>
    </w:p>
    <w:p w14:paraId="593F72F4" w14:textId="77777777" w:rsidR="005640A9" w:rsidRDefault="005640A9" w:rsidP="005640A9">
      <w:pPr>
        <w:tabs>
          <w:tab w:val="left" w:pos="7520"/>
        </w:tabs>
        <w:spacing w:after="0" w:line="240" w:lineRule="auto"/>
        <w:jc w:val="center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</w:t>
      </w:r>
      <w:r w:rsidR="00C11028">
        <w:rPr>
          <w:lang w:val="en-US"/>
        </w:rPr>
        <w:t>S/d</w:t>
      </w:r>
      <w:r>
        <w:rPr>
          <w:lang w:val="en-US"/>
        </w:rPr>
        <w:t xml:space="preserve">                                                         </w:t>
      </w:r>
    </w:p>
    <w:p w14:paraId="7229DAB2" w14:textId="77777777" w:rsidR="00C11028" w:rsidRDefault="005640A9" w:rsidP="005640A9">
      <w:pPr>
        <w:tabs>
          <w:tab w:val="left" w:pos="7520"/>
        </w:tabs>
        <w:spacing w:after="0" w:line="240" w:lineRule="auto"/>
        <w:jc w:val="center"/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Secretary</w:t>
      </w:r>
    </w:p>
    <w:p w14:paraId="4AB7D99F" w14:textId="77777777" w:rsidR="005640A9" w:rsidRDefault="005640A9" w:rsidP="005640A9">
      <w:pPr>
        <w:tabs>
          <w:tab w:val="left" w:pos="7520"/>
        </w:tabs>
        <w:spacing w:after="0" w:line="240" w:lineRule="auto"/>
        <w:jc w:val="right"/>
        <w:rPr>
          <w:lang w:val="en-US"/>
        </w:rPr>
      </w:pPr>
      <w:r>
        <w:rPr>
          <w:lang w:val="en-US"/>
        </w:rPr>
        <w:t>Ponda Education Society</w:t>
      </w:r>
    </w:p>
    <w:p w14:paraId="0A248574" w14:textId="77777777" w:rsidR="00B03001" w:rsidRDefault="00B03001" w:rsidP="00B03001">
      <w:pPr>
        <w:rPr>
          <w:lang w:val="en-US"/>
        </w:rPr>
      </w:pPr>
    </w:p>
    <w:p w14:paraId="36205AB4" w14:textId="77777777" w:rsidR="00DB283F" w:rsidRPr="00DB283F" w:rsidRDefault="00DB283F" w:rsidP="00DB283F">
      <w:pPr>
        <w:jc w:val="center"/>
        <w:rPr>
          <w:lang w:val="en-US"/>
        </w:rPr>
      </w:pPr>
    </w:p>
    <w:sectPr w:rsidR="00DB283F" w:rsidRPr="00DB283F" w:rsidSect="00FC3F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5D7F3" w14:textId="77777777" w:rsidR="008D2F5B" w:rsidRDefault="008D2F5B" w:rsidP="00DE5C85">
      <w:pPr>
        <w:spacing w:after="0" w:line="240" w:lineRule="auto"/>
      </w:pPr>
      <w:r>
        <w:separator/>
      </w:r>
    </w:p>
  </w:endnote>
  <w:endnote w:type="continuationSeparator" w:id="0">
    <w:p w14:paraId="1513256C" w14:textId="77777777" w:rsidR="008D2F5B" w:rsidRDefault="008D2F5B" w:rsidP="00DE5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05333" w14:textId="77777777" w:rsidR="008D2F5B" w:rsidRDefault="008D2F5B" w:rsidP="00DE5C85">
      <w:pPr>
        <w:spacing w:after="0" w:line="240" w:lineRule="auto"/>
      </w:pPr>
      <w:r>
        <w:separator/>
      </w:r>
    </w:p>
  </w:footnote>
  <w:footnote w:type="continuationSeparator" w:id="0">
    <w:p w14:paraId="2F4C64D5" w14:textId="77777777" w:rsidR="008D2F5B" w:rsidRDefault="008D2F5B" w:rsidP="00DE5C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877"/>
    <w:rsid w:val="00042631"/>
    <w:rsid w:val="00140B06"/>
    <w:rsid w:val="00276B3A"/>
    <w:rsid w:val="00313A0E"/>
    <w:rsid w:val="004640F3"/>
    <w:rsid w:val="005640A9"/>
    <w:rsid w:val="008C48B9"/>
    <w:rsid w:val="008D2F5B"/>
    <w:rsid w:val="00A02117"/>
    <w:rsid w:val="00A86259"/>
    <w:rsid w:val="00B03001"/>
    <w:rsid w:val="00B3135A"/>
    <w:rsid w:val="00C11028"/>
    <w:rsid w:val="00C2412C"/>
    <w:rsid w:val="00D35B89"/>
    <w:rsid w:val="00D8345D"/>
    <w:rsid w:val="00DB283F"/>
    <w:rsid w:val="00DE5C85"/>
    <w:rsid w:val="00EA368E"/>
    <w:rsid w:val="00F549F6"/>
    <w:rsid w:val="00FA1877"/>
    <w:rsid w:val="00FC3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2F08B"/>
  <w15:docId w15:val="{B696D117-96E6-4E13-B866-0139912A1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FC6"/>
  </w:style>
  <w:style w:type="paragraph" w:styleId="Heading1">
    <w:name w:val="heading 1"/>
    <w:basedOn w:val="Normal"/>
    <w:next w:val="Normal"/>
    <w:link w:val="Heading1Char"/>
    <w:uiPriority w:val="9"/>
    <w:qFormat/>
    <w:rsid w:val="00FA18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8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8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8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8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8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8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8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8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8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8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8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8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8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8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8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8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8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8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8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87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B2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5C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C85"/>
  </w:style>
  <w:style w:type="paragraph" w:styleId="Footer">
    <w:name w:val="footer"/>
    <w:basedOn w:val="Normal"/>
    <w:link w:val="FooterChar"/>
    <w:uiPriority w:val="99"/>
    <w:unhideWhenUsed/>
    <w:rsid w:val="00DE5C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Pearl Dighe</dc:creator>
  <cp:keywords/>
  <dc:description/>
  <cp:lastModifiedBy>Prachita Gauns Dessai</cp:lastModifiedBy>
  <cp:revision>12</cp:revision>
  <cp:lastPrinted>2026-01-21T10:52:00Z</cp:lastPrinted>
  <dcterms:created xsi:type="dcterms:W3CDTF">2026-01-21T09:56:00Z</dcterms:created>
  <dcterms:modified xsi:type="dcterms:W3CDTF">2026-01-24T12:07:00Z</dcterms:modified>
</cp:coreProperties>
</file>